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6DDC2" w14:textId="77777777" w:rsidR="00E44B72" w:rsidRDefault="002C080E">
      <w:pPr>
        <w:pStyle w:val="Title"/>
      </w:pPr>
      <w:bookmarkStart w:id="0" w:name="_utg74xqglx6" w:colFirst="0" w:colLast="0"/>
      <w:bookmarkEnd w:id="0"/>
      <w:r>
        <w:rPr>
          <w:color w:val="FF0000"/>
        </w:rPr>
        <w:t xml:space="preserve">Determinants of health revision guide </w:t>
      </w:r>
    </w:p>
    <w:p w14:paraId="1F060045" w14:textId="77777777" w:rsidR="00E44B72" w:rsidRDefault="002C080E">
      <w:r>
        <w:t>For each of the following questions, be able to do the following:</w:t>
      </w:r>
    </w:p>
    <w:p w14:paraId="444511A9" w14:textId="77777777" w:rsidR="00E44B72" w:rsidRDefault="00E44B72"/>
    <w:p w14:paraId="28C35BE2" w14:textId="77777777" w:rsidR="00E44B72" w:rsidRDefault="002C080E">
      <w:pPr>
        <w:numPr>
          <w:ilvl w:val="0"/>
          <w:numId w:val="1"/>
        </w:numPr>
      </w:pPr>
      <w:r>
        <w:t>Think about which terms and/or theories would be necessary to define or explain.</w:t>
      </w:r>
    </w:p>
    <w:p w14:paraId="69A8BE9F" w14:textId="77777777" w:rsidR="00E44B72" w:rsidRDefault="002C080E">
      <w:pPr>
        <w:numPr>
          <w:ilvl w:val="0"/>
          <w:numId w:val="1"/>
        </w:numPr>
      </w:pPr>
      <w:r>
        <w:t>Provide 2 - 3 studies that could be used to answer the question.</w:t>
      </w:r>
    </w:p>
    <w:p w14:paraId="09A5CB95" w14:textId="77777777" w:rsidR="00E44B72" w:rsidRDefault="002C080E">
      <w:pPr>
        <w:numPr>
          <w:ilvl w:val="0"/>
          <w:numId w:val="1"/>
        </w:numPr>
      </w:pPr>
      <w:r>
        <w:t xml:space="preserve">How would you demonstrate critical thinking relevant to the question? </w:t>
      </w:r>
    </w:p>
    <w:p w14:paraId="387FC33C" w14:textId="77777777" w:rsidR="00E44B72" w:rsidRDefault="002C080E">
      <w:pPr>
        <w:numPr>
          <w:ilvl w:val="0"/>
          <w:numId w:val="1"/>
        </w:numPr>
      </w:pPr>
      <w:r>
        <w:t xml:space="preserve">How would different command terms lead </w:t>
      </w:r>
      <w:r>
        <w:t>to different responses? (SAQ: Outline, describe, explain); ERQ (Discuss, evaluate, contrast, to what extent)</w:t>
      </w:r>
    </w:p>
    <w:p w14:paraId="18719FCE" w14:textId="77777777" w:rsidR="00E44B72" w:rsidRDefault="00E44B72"/>
    <w:p w14:paraId="5A0C4E7E" w14:textId="77777777" w:rsidR="00E44B72" w:rsidRDefault="00E44B72"/>
    <w:tbl>
      <w:tblPr>
        <w:tblStyle w:val="a"/>
        <w:tblW w:w="10170" w:type="dxa"/>
        <w:tblInd w:w="60" w:type="dxa"/>
        <w:tblLayout w:type="fixed"/>
        <w:tblLook w:val="0600" w:firstRow="0" w:lastRow="0" w:firstColumn="0" w:lastColumn="0" w:noHBand="1" w:noVBand="1"/>
      </w:tblPr>
      <w:tblGrid>
        <w:gridCol w:w="2445"/>
        <w:gridCol w:w="7725"/>
      </w:tblGrid>
      <w:tr w:rsidR="00E44B72" w14:paraId="1FE0E3B7" w14:textId="77777777">
        <w:trPr>
          <w:trHeight w:val="540"/>
        </w:trPr>
        <w:tc>
          <w:tcPr>
            <w:tcW w:w="10170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FFA72B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2C1B81" w14:textId="77777777" w:rsidR="00E44B72" w:rsidRDefault="002C080E">
            <w:r>
              <w:rPr>
                <w:b/>
              </w:rPr>
              <w:t>Question 1</w:t>
            </w:r>
            <w:r>
              <w:t xml:space="preserve">.  Discuss the biopsychosocial model of health and well-being. </w:t>
            </w:r>
          </w:p>
          <w:p w14:paraId="2827F4A3" w14:textId="77777777" w:rsidR="00E44B72" w:rsidRDefault="00E44B72"/>
        </w:tc>
      </w:tr>
      <w:tr w:rsidR="00E44B72" w14:paraId="27923C23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8C966F" w14:textId="77777777" w:rsidR="00E44B72" w:rsidRDefault="002C080E">
            <w:r>
              <w:t>Key vocabulary / description of theory</w:t>
            </w:r>
          </w:p>
        </w:tc>
        <w:tc>
          <w:tcPr>
            <w:tcW w:w="7725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73E794" w14:textId="77777777" w:rsidR="00E44B72" w:rsidRDefault="00E44B72"/>
          <w:p w14:paraId="4E880F00" w14:textId="77777777" w:rsidR="00E44B72" w:rsidRDefault="00E44B72"/>
          <w:p w14:paraId="54B464F7" w14:textId="77777777" w:rsidR="00E44B72" w:rsidRDefault="00E44B72"/>
        </w:tc>
      </w:tr>
      <w:tr w:rsidR="00E44B72" w14:paraId="7FA9EAF9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19CD7A" w14:textId="77777777" w:rsidR="00E44B72" w:rsidRDefault="002C080E">
            <w:r>
              <w:t xml:space="preserve">Research </w:t>
            </w:r>
          </w:p>
        </w:tc>
        <w:tc>
          <w:tcPr>
            <w:tcW w:w="772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EC9517" w14:textId="77777777" w:rsidR="00E44B72" w:rsidRDefault="00E44B72"/>
          <w:p w14:paraId="5720700A" w14:textId="77777777" w:rsidR="00E44B72" w:rsidRDefault="00E44B72"/>
          <w:p w14:paraId="127723ED" w14:textId="77777777" w:rsidR="00E44B72" w:rsidRDefault="00E44B72"/>
        </w:tc>
      </w:tr>
      <w:tr w:rsidR="00E44B72" w14:paraId="4737DC11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A85548" w14:textId="77777777" w:rsidR="00E44B72" w:rsidRDefault="002C080E">
            <w:r>
              <w:t>Critical thinking</w:t>
            </w:r>
          </w:p>
        </w:tc>
        <w:tc>
          <w:tcPr>
            <w:tcW w:w="772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DC8AB1" w14:textId="77777777" w:rsidR="00E44B72" w:rsidRDefault="00E44B72"/>
          <w:p w14:paraId="7FC1727A" w14:textId="77777777" w:rsidR="00E44B72" w:rsidRDefault="00E44B72"/>
          <w:p w14:paraId="3B51ABC8" w14:textId="77777777" w:rsidR="00E44B72" w:rsidRDefault="00E44B72"/>
        </w:tc>
      </w:tr>
      <w:tr w:rsidR="00E44B72" w14:paraId="3F5B9117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024BCC" w14:textId="77777777" w:rsidR="00E44B72" w:rsidRDefault="002C080E">
            <w:r>
              <w:t>Different command terms</w:t>
            </w:r>
          </w:p>
        </w:tc>
        <w:tc>
          <w:tcPr>
            <w:tcW w:w="7725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229FDD" w14:textId="77777777" w:rsidR="00E44B72" w:rsidRDefault="00E44B72"/>
        </w:tc>
      </w:tr>
    </w:tbl>
    <w:p w14:paraId="36D9F4D9" w14:textId="77777777" w:rsidR="00E44B72" w:rsidRDefault="00E44B72"/>
    <w:p w14:paraId="62930C56" w14:textId="77777777" w:rsidR="00E44B72" w:rsidRDefault="00E44B72"/>
    <w:tbl>
      <w:tblPr>
        <w:tblStyle w:val="a0"/>
        <w:tblW w:w="10140" w:type="dxa"/>
        <w:tblInd w:w="60" w:type="dxa"/>
        <w:tblLayout w:type="fixed"/>
        <w:tblLook w:val="0600" w:firstRow="0" w:lastRow="0" w:firstColumn="0" w:lastColumn="0" w:noHBand="1" w:noVBand="1"/>
      </w:tblPr>
      <w:tblGrid>
        <w:gridCol w:w="2445"/>
        <w:gridCol w:w="7695"/>
      </w:tblGrid>
      <w:tr w:rsidR="00E44B72" w14:paraId="0A5B131F" w14:textId="77777777">
        <w:trPr>
          <w:trHeight w:val="540"/>
        </w:trPr>
        <w:tc>
          <w:tcPr>
            <w:tcW w:w="10140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F7858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4D2179" w14:textId="77777777" w:rsidR="00E44B72" w:rsidRDefault="002C080E">
            <w:r>
              <w:rPr>
                <w:b/>
              </w:rPr>
              <w:t>Question 2.</w:t>
            </w:r>
            <w:r>
              <w:t xml:space="preserve">  Discuss dispositional factors as determinants of health. </w:t>
            </w:r>
          </w:p>
          <w:p w14:paraId="3009FDD1" w14:textId="77777777" w:rsidR="00E44B72" w:rsidRDefault="00E44B72"/>
        </w:tc>
      </w:tr>
      <w:tr w:rsidR="00E44B72" w14:paraId="7F5C5E83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F937B8" w14:textId="77777777" w:rsidR="00E44B72" w:rsidRDefault="002C080E">
            <w:r>
              <w:t>Key vocabulary / description of theory</w:t>
            </w:r>
          </w:p>
        </w:tc>
        <w:tc>
          <w:tcPr>
            <w:tcW w:w="7695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DB752C" w14:textId="77777777" w:rsidR="00E44B72" w:rsidRDefault="00E44B72"/>
          <w:p w14:paraId="372ADEF8" w14:textId="77777777" w:rsidR="00E44B72" w:rsidRDefault="00E44B72"/>
          <w:p w14:paraId="02B89C99" w14:textId="77777777" w:rsidR="00E44B72" w:rsidRDefault="00E44B72"/>
        </w:tc>
      </w:tr>
      <w:tr w:rsidR="00E44B72" w14:paraId="172F6358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A2CBFE" w14:textId="77777777" w:rsidR="00E44B72" w:rsidRDefault="002C080E">
            <w:r>
              <w:t xml:space="preserve">Research </w:t>
            </w:r>
          </w:p>
        </w:tc>
        <w:tc>
          <w:tcPr>
            <w:tcW w:w="769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78982E" w14:textId="77777777" w:rsidR="00E44B72" w:rsidRDefault="00E44B72"/>
          <w:p w14:paraId="2A72EC70" w14:textId="77777777" w:rsidR="00E44B72" w:rsidRDefault="00E44B72"/>
          <w:p w14:paraId="15E5425B" w14:textId="77777777" w:rsidR="00E44B72" w:rsidRDefault="00E44B72"/>
        </w:tc>
      </w:tr>
      <w:tr w:rsidR="00E44B72" w14:paraId="15AFB95B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02E8FC" w14:textId="77777777" w:rsidR="00E44B72" w:rsidRDefault="002C080E">
            <w:r>
              <w:t>Critical thinking</w:t>
            </w:r>
          </w:p>
        </w:tc>
        <w:tc>
          <w:tcPr>
            <w:tcW w:w="769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B0BFFF" w14:textId="77777777" w:rsidR="00E44B72" w:rsidRDefault="00E44B72"/>
          <w:p w14:paraId="49C2792C" w14:textId="77777777" w:rsidR="00E44B72" w:rsidRDefault="00E44B72"/>
          <w:p w14:paraId="44AF572A" w14:textId="77777777" w:rsidR="00E44B72" w:rsidRDefault="00E44B72"/>
        </w:tc>
      </w:tr>
      <w:tr w:rsidR="00E44B72" w14:paraId="782DA291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669C65" w14:textId="77777777" w:rsidR="00E44B72" w:rsidRDefault="002C080E">
            <w:r>
              <w:lastRenderedPageBreak/>
              <w:t>Different command terms</w:t>
            </w:r>
          </w:p>
        </w:tc>
        <w:tc>
          <w:tcPr>
            <w:tcW w:w="7695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8A9B58" w14:textId="77777777" w:rsidR="00E44B72" w:rsidRDefault="00E44B72"/>
          <w:p w14:paraId="687651D6" w14:textId="77777777" w:rsidR="00E44B72" w:rsidRDefault="00E44B72"/>
          <w:p w14:paraId="1E2E7AE7" w14:textId="77777777" w:rsidR="00E44B72" w:rsidRDefault="00E44B72"/>
        </w:tc>
      </w:tr>
    </w:tbl>
    <w:p w14:paraId="09C28CCA" w14:textId="77777777" w:rsidR="00E44B72" w:rsidRDefault="00E44B72"/>
    <w:p w14:paraId="079FDB75" w14:textId="77777777" w:rsidR="00E44B72" w:rsidRDefault="00E44B72"/>
    <w:tbl>
      <w:tblPr>
        <w:tblStyle w:val="a1"/>
        <w:tblW w:w="10155" w:type="dxa"/>
        <w:tblInd w:w="60" w:type="dxa"/>
        <w:tblLayout w:type="fixed"/>
        <w:tblLook w:val="0600" w:firstRow="0" w:lastRow="0" w:firstColumn="0" w:lastColumn="0" w:noHBand="1" w:noVBand="1"/>
      </w:tblPr>
      <w:tblGrid>
        <w:gridCol w:w="2445"/>
        <w:gridCol w:w="7710"/>
      </w:tblGrid>
      <w:tr w:rsidR="00E44B72" w14:paraId="3E27D5BE" w14:textId="77777777">
        <w:trPr>
          <w:trHeight w:val="540"/>
        </w:trPr>
        <w:tc>
          <w:tcPr>
            <w:tcW w:w="10155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CBD1F5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B2C237" w14:textId="77777777" w:rsidR="00E44B72" w:rsidRDefault="002C080E">
            <w:r>
              <w:rPr>
                <w:b/>
              </w:rPr>
              <w:t>Question 3.</w:t>
            </w:r>
            <w:r>
              <w:t xml:space="preserve">  Discuss health beliefs as determinants of health. </w:t>
            </w:r>
          </w:p>
          <w:p w14:paraId="56D17FFC" w14:textId="77777777" w:rsidR="00E44B72" w:rsidRDefault="00E44B72"/>
        </w:tc>
      </w:tr>
      <w:tr w:rsidR="00E44B72" w14:paraId="199440FF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3FA2C8" w14:textId="77777777" w:rsidR="00E44B72" w:rsidRDefault="002C080E">
            <w:r>
              <w:t>Key vocabulary / description of theory</w:t>
            </w:r>
          </w:p>
        </w:tc>
        <w:tc>
          <w:tcPr>
            <w:tcW w:w="7710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549472" w14:textId="77777777" w:rsidR="00E44B72" w:rsidRDefault="00E44B72"/>
          <w:p w14:paraId="7CCF9F52" w14:textId="77777777" w:rsidR="00E44B72" w:rsidRDefault="00E44B72"/>
          <w:p w14:paraId="441FF8B0" w14:textId="77777777" w:rsidR="00E44B72" w:rsidRDefault="00E44B72"/>
        </w:tc>
      </w:tr>
      <w:tr w:rsidR="00E44B72" w14:paraId="3A814331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8E2DEF" w14:textId="77777777" w:rsidR="00E44B72" w:rsidRDefault="002C080E">
            <w:r>
              <w:t xml:space="preserve">Research </w:t>
            </w:r>
          </w:p>
        </w:tc>
        <w:tc>
          <w:tcPr>
            <w:tcW w:w="7710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85059C" w14:textId="77777777" w:rsidR="00E44B72" w:rsidRDefault="00E44B72"/>
          <w:p w14:paraId="0E351F12" w14:textId="77777777" w:rsidR="00E44B72" w:rsidRDefault="00E44B72"/>
          <w:p w14:paraId="26F5B082" w14:textId="77777777" w:rsidR="00E44B72" w:rsidRDefault="00E44B72"/>
        </w:tc>
      </w:tr>
      <w:tr w:rsidR="00E44B72" w14:paraId="2652D915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FB9216" w14:textId="77777777" w:rsidR="00E44B72" w:rsidRDefault="002C080E">
            <w:r>
              <w:t>Critical thinking</w:t>
            </w:r>
          </w:p>
        </w:tc>
        <w:tc>
          <w:tcPr>
            <w:tcW w:w="7710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1FFCF4" w14:textId="77777777" w:rsidR="00E44B72" w:rsidRDefault="00E44B72"/>
          <w:p w14:paraId="5F3807DD" w14:textId="77777777" w:rsidR="00E44B72" w:rsidRDefault="00E44B72"/>
          <w:p w14:paraId="0392805B" w14:textId="77777777" w:rsidR="00E44B72" w:rsidRDefault="00E44B72"/>
        </w:tc>
      </w:tr>
      <w:tr w:rsidR="00E44B72" w14:paraId="6551D078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5ED30B" w14:textId="77777777" w:rsidR="00E44B72" w:rsidRDefault="002C080E">
            <w:r>
              <w:t>Different command terms</w:t>
            </w:r>
          </w:p>
        </w:tc>
        <w:tc>
          <w:tcPr>
            <w:tcW w:w="7710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333B8" w14:textId="77777777" w:rsidR="00E44B72" w:rsidRDefault="00E44B72"/>
          <w:p w14:paraId="7C741B2B" w14:textId="77777777" w:rsidR="00E44B72" w:rsidRDefault="00E44B72"/>
          <w:p w14:paraId="0D432E3F" w14:textId="77777777" w:rsidR="00E44B72" w:rsidRDefault="00E44B72"/>
        </w:tc>
      </w:tr>
    </w:tbl>
    <w:p w14:paraId="0EB78488" w14:textId="77777777" w:rsidR="00E44B72" w:rsidRDefault="00E44B72"/>
    <w:p w14:paraId="31640F54" w14:textId="77777777" w:rsidR="00E44B72" w:rsidRDefault="00E44B72"/>
    <w:tbl>
      <w:tblPr>
        <w:tblStyle w:val="a2"/>
        <w:tblW w:w="10230" w:type="dxa"/>
        <w:tblInd w:w="60" w:type="dxa"/>
        <w:tblLayout w:type="fixed"/>
        <w:tblLook w:val="0600" w:firstRow="0" w:lastRow="0" w:firstColumn="0" w:lastColumn="0" w:noHBand="1" w:noVBand="1"/>
      </w:tblPr>
      <w:tblGrid>
        <w:gridCol w:w="2445"/>
        <w:gridCol w:w="7785"/>
      </w:tblGrid>
      <w:tr w:rsidR="00E44B72" w14:paraId="79FAE973" w14:textId="77777777">
        <w:trPr>
          <w:trHeight w:val="540"/>
        </w:trPr>
        <w:tc>
          <w:tcPr>
            <w:tcW w:w="10230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B6E37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ACCCA6" w14:textId="77777777" w:rsidR="00E44B72" w:rsidRDefault="002C080E">
            <w:r>
              <w:rPr>
                <w:b/>
              </w:rPr>
              <w:t>Question 4.</w:t>
            </w:r>
            <w:r>
              <w:t xml:space="preserve">  Discuss risk and/or protective factors as determinants of health. </w:t>
            </w:r>
          </w:p>
          <w:p w14:paraId="0E33F2EB" w14:textId="77777777" w:rsidR="00E44B72" w:rsidRDefault="00E44B72"/>
        </w:tc>
      </w:tr>
      <w:tr w:rsidR="00E44B72" w14:paraId="0C868D60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DAD6F1" w14:textId="77777777" w:rsidR="00E44B72" w:rsidRDefault="002C080E">
            <w:r>
              <w:t>Key vocabulary / description of theory</w:t>
            </w:r>
          </w:p>
        </w:tc>
        <w:tc>
          <w:tcPr>
            <w:tcW w:w="7785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74A042" w14:textId="77777777" w:rsidR="00E44B72" w:rsidRDefault="00E44B72"/>
          <w:p w14:paraId="5434F378" w14:textId="77777777" w:rsidR="00E44B72" w:rsidRDefault="00E44B72"/>
          <w:p w14:paraId="0E6D273A" w14:textId="77777777" w:rsidR="00E44B72" w:rsidRDefault="00E44B72"/>
        </w:tc>
      </w:tr>
      <w:tr w:rsidR="00E44B72" w14:paraId="30EC1554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EA6349" w14:textId="77777777" w:rsidR="00E44B72" w:rsidRDefault="002C080E">
            <w:r>
              <w:t xml:space="preserve">Research </w:t>
            </w:r>
          </w:p>
        </w:tc>
        <w:tc>
          <w:tcPr>
            <w:tcW w:w="778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EF9EF7" w14:textId="77777777" w:rsidR="00E44B72" w:rsidRDefault="00E44B72"/>
          <w:p w14:paraId="35B25375" w14:textId="77777777" w:rsidR="00E44B72" w:rsidRDefault="00E44B72"/>
          <w:p w14:paraId="15386E4C" w14:textId="77777777" w:rsidR="00E44B72" w:rsidRDefault="00E44B72"/>
        </w:tc>
      </w:tr>
      <w:tr w:rsidR="00E44B72" w14:paraId="06AB6420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FB0870" w14:textId="77777777" w:rsidR="00E44B72" w:rsidRDefault="002C080E">
            <w:r>
              <w:t>Critical thinking</w:t>
            </w:r>
          </w:p>
        </w:tc>
        <w:tc>
          <w:tcPr>
            <w:tcW w:w="778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7F911F" w14:textId="77777777" w:rsidR="00E44B72" w:rsidRDefault="00E44B72"/>
          <w:p w14:paraId="70EF2368" w14:textId="77777777" w:rsidR="00E44B72" w:rsidRDefault="00E44B72"/>
          <w:p w14:paraId="212E421F" w14:textId="77777777" w:rsidR="00E44B72" w:rsidRDefault="00E44B72"/>
        </w:tc>
      </w:tr>
      <w:tr w:rsidR="00E44B72" w14:paraId="1F23662A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2CD053" w14:textId="77777777" w:rsidR="00E44B72" w:rsidRDefault="002C080E">
            <w:r>
              <w:t>Different command terms</w:t>
            </w:r>
          </w:p>
        </w:tc>
        <w:tc>
          <w:tcPr>
            <w:tcW w:w="7785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4102E6" w14:textId="77777777" w:rsidR="00E44B72" w:rsidRDefault="00E44B72"/>
          <w:p w14:paraId="5B193068" w14:textId="77777777" w:rsidR="00E44B72" w:rsidRDefault="00E44B72"/>
          <w:p w14:paraId="7062F379" w14:textId="77777777" w:rsidR="00E44B72" w:rsidRDefault="00E44B72"/>
        </w:tc>
      </w:tr>
    </w:tbl>
    <w:p w14:paraId="2C1320D1" w14:textId="77777777" w:rsidR="00E44B72" w:rsidRDefault="00E44B72"/>
    <w:p w14:paraId="74DEB74E" w14:textId="77777777" w:rsidR="00E44B72" w:rsidRDefault="00E44B72"/>
    <w:p w14:paraId="1F2B332F" w14:textId="77777777" w:rsidR="00E44B72" w:rsidRDefault="00E44B72"/>
    <w:tbl>
      <w:tblPr>
        <w:tblStyle w:val="a3"/>
        <w:tblW w:w="10335" w:type="dxa"/>
        <w:tblInd w:w="60" w:type="dxa"/>
        <w:tblLayout w:type="fixed"/>
        <w:tblLook w:val="0600" w:firstRow="0" w:lastRow="0" w:firstColumn="0" w:lastColumn="0" w:noHBand="1" w:noVBand="1"/>
      </w:tblPr>
      <w:tblGrid>
        <w:gridCol w:w="2445"/>
        <w:gridCol w:w="7890"/>
      </w:tblGrid>
      <w:tr w:rsidR="00E44B72" w14:paraId="4BE5AEF1" w14:textId="77777777">
        <w:trPr>
          <w:trHeight w:val="740"/>
        </w:trPr>
        <w:tc>
          <w:tcPr>
            <w:tcW w:w="10335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FED26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751B0" w14:textId="77777777" w:rsidR="00E44B72" w:rsidRDefault="002C080E">
            <w:r>
              <w:rPr>
                <w:b/>
              </w:rPr>
              <w:lastRenderedPageBreak/>
              <w:t>Question</w:t>
            </w:r>
            <w:r>
              <w:t xml:space="preserve"> </w:t>
            </w:r>
            <w:r>
              <w:rPr>
                <w:b/>
              </w:rPr>
              <w:t>5</w:t>
            </w:r>
            <w:r>
              <w:t>.  Discuss ethical considerations in the study of determinants of health.</w:t>
            </w:r>
          </w:p>
        </w:tc>
      </w:tr>
      <w:tr w:rsidR="00E44B72" w14:paraId="7D3DFC09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7543DE" w14:textId="77777777" w:rsidR="00E44B72" w:rsidRDefault="002C080E">
            <w:r>
              <w:t>Key vocabulary / description of theory</w:t>
            </w:r>
          </w:p>
        </w:tc>
        <w:tc>
          <w:tcPr>
            <w:tcW w:w="7890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B98034" w14:textId="77777777" w:rsidR="00E44B72" w:rsidRDefault="00E44B72"/>
          <w:p w14:paraId="6D781B96" w14:textId="77777777" w:rsidR="00E44B72" w:rsidRDefault="00E44B72"/>
          <w:p w14:paraId="33C73B62" w14:textId="77777777" w:rsidR="00E44B72" w:rsidRDefault="00E44B72"/>
        </w:tc>
      </w:tr>
      <w:tr w:rsidR="00E44B72" w14:paraId="79C11D88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FAD284" w14:textId="77777777" w:rsidR="00E44B72" w:rsidRDefault="002C080E">
            <w:r>
              <w:t xml:space="preserve">Research </w:t>
            </w:r>
          </w:p>
        </w:tc>
        <w:tc>
          <w:tcPr>
            <w:tcW w:w="7890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6AE580" w14:textId="77777777" w:rsidR="00E44B72" w:rsidRDefault="00E44B72"/>
          <w:p w14:paraId="61F32748" w14:textId="77777777" w:rsidR="00E44B72" w:rsidRDefault="00E44B72"/>
          <w:p w14:paraId="4836CF72" w14:textId="77777777" w:rsidR="00E44B72" w:rsidRDefault="00E44B72"/>
        </w:tc>
      </w:tr>
      <w:tr w:rsidR="00E44B72" w14:paraId="67597C6C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96D170" w14:textId="77777777" w:rsidR="00E44B72" w:rsidRDefault="002C080E">
            <w:r>
              <w:t>Critical thinking</w:t>
            </w:r>
          </w:p>
        </w:tc>
        <w:tc>
          <w:tcPr>
            <w:tcW w:w="7890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ED5FE0" w14:textId="77777777" w:rsidR="00E44B72" w:rsidRDefault="00E44B72"/>
          <w:p w14:paraId="1183D1F8" w14:textId="77777777" w:rsidR="00E44B72" w:rsidRDefault="00E44B72"/>
          <w:p w14:paraId="091AE1EA" w14:textId="77777777" w:rsidR="00E44B72" w:rsidRDefault="00E44B72"/>
        </w:tc>
      </w:tr>
      <w:tr w:rsidR="00E44B72" w14:paraId="4BD43C80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073C72" w14:textId="77777777" w:rsidR="00E44B72" w:rsidRDefault="002C080E">
            <w:r>
              <w:t>Different command terms</w:t>
            </w:r>
          </w:p>
        </w:tc>
        <w:tc>
          <w:tcPr>
            <w:tcW w:w="7890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A6D7A8" w14:textId="77777777" w:rsidR="00E44B72" w:rsidRDefault="00E44B72"/>
          <w:p w14:paraId="32ABED6C" w14:textId="77777777" w:rsidR="00E44B72" w:rsidRDefault="00E44B72"/>
          <w:p w14:paraId="08C01437" w14:textId="77777777" w:rsidR="00E44B72" w:rsidRDefault="00E44B72"/>
        </w:tc>
      </w:tr>
    </w:tbl>
    <w:p w14:paraId="2821CF05" w14:textId="77777777" w:rsidR="00E44B72" w:rsidRDefault="00E44B72"/>
    <w:p w14:paraId="340FC876" w14:textId="77777777" w:rsidR="00E44B72" w:rsidRDefault="00E44B72"/>
    <w:tbl>
      <w:tblPr>
        <w:tblStyle w:val="a4"/>
        <w:tblW w:w="10200" w:type="dxa"/>
        <w:tblInd w:w="60" w:type="dxa"/>
        <w:tblLayout w:type="fixed"/>
        <w:tblLook w:val="0600" w:firstRow="0" w:lastRow="0" w:firstColumn="0" w:lastColumn="0" w:noHBand="1" w:noVBand="1"/>
      </w:tblPr>
      <w:tblGrid>
        <w:gridCol w:w="2445"/>
        <w:gridCol w:w="7755"/>
      </w:tblGrid>
      <w:tr w:rsidR="00E44B72" w14:paraId="3A451AE7" w14:textId="77777777">
        <w:trPr>
          <w:trHeight w:val="740"/>
        </w:trPr>
        <w:tc>
          <w:tcPr>
            <w:tcW w:w="10200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B6C7C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8A21F2" w14:textId="7C524504" w:rsidR="00E44B72" w:rsidRDefault="002C080E">
            <w:r>
              <w:rPr>
                <w:b/>
              </w:rPr>
              <w:t>Question 6</w:t>
            </w:r>
            <w:r>
              <w:t xml:space="preserve">.  Discuss </w:t>
            </w:r>
            <w:r w:rsidR="008F741E">
              <w:rPr>
                <w:rFonts w:ascii="AppleSystemUIFontBold" w:hAnsi="AppleSystemUIFontBold" w:cs="AppleSystemUIFontBold"/>
                <w:b/>
                <w:bCs/>
                <w:sz w:val="24"/>
                <w:szCs w:val="24"/>
                <w:lang w:val="en-GB"/>
              </w:rPr>
              <w:t>one</w:t>
            </w:r>
            <w:r w:rsidR="008F741E">
              <w:rPr>
                <w:rFonts w:ascii="AppleSystemUIFont" w:hAnsi="AppleSystemUIFont" w:cs="AppleSystemUIFont"/>
                <w:sz w:val="24"/>
                <w:szCs w:val="24"/>
                <w:lang w:val="en-GB"/>
              </w:rPr>
              <w:t xml:space="preserve"> </w:t>
            </w:r>
            <w:r w:rsidR="008F741E">
              <w:rPr>
                <w:rFonts w:ascii="AppleSystemUIFontBold" w:hAnsi="AppleSystemUIFontBold" w:cs="AppleSystemUIFontBold"/>
                <w:b/>
                <w:bCs/>
                <w:sz w:val="24"/>
                <w:szCs w:val="24"/>
                <w:lang w:val="en-GB"/>
              </w:rPr>
              <w:t>or</w:t>
            </w:r>
            <w:r w:rsidR="008F741E">
              <w:rPr>
                <w:rFonts w:ascii="AppleSystemUIFont" w:hAnsi="AppleSystemUIFont" w:cs="AppleSystemUIFont"/>
                <w:sz w:val="24"/>
                <w:szCs w:val="24"/>
                <w:lang w:val="en-GB"/>
              </w:rPr>
              <w:t xml:space="preserve"> </w:t>
            </w:r>
            <w:r w:rsidR="008F741E">
              <w:rPr>
                <w:rFonts w:ascii="AppleSystemUIFontBold" w:hAnsi="AppleSystemUIFontBold" w:cs="AppleSystemUIFontBold"/>
                <w:b/>
                <w:bCs/>
                <w:sz w:val="24"/>
                <w:szCs w:val="24"/>
                <w:lang w:val="en-GB"/>
              </w:rPr>
              <w:t>more</w:t>
            </w:r>
            <w:r w:rsidR="008F741E">
              <w:rPr>
                <w:rFonts w:ascii="AppleSystemUIFont" w:hAnsi="AppleSystemUIFont" w:cs="AppleSystemUIFont"/>
                <w:sz w:val="24"/>
                <w:szCs w:val="24"/>
                <w:lang w:val="en-GB"/>
              </w:rPr>
              <w:t xml:space="preserve"> research methods used</w:t>
            </w:r>
            <w:r w:rsidR="008F741E">
              <w:rPr>
                <w:rFonts w:ascii="AppleSystemUIFont" w:hAnsi="AppleSystemUIFont" w:cs="AppleSystemUIFont"/>
                <w:sz w:val="24"/>
                <w:szCs w:val="24"/>
                <w:lang w:val="en-GB"/>
              </w:rPr>
              <w:t xml:space="preserve"> </w:t>
            </w:r>
            <w:r>
              <w:t>in the study of determinants of health.</w:t>
            </w:r>
          </w:p>
        </w:tc>
      </w:tr>
      <w:tr w:rsidR="00E44B72" w14:paraId="4FF5FB7E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25EF88" w14:textId="77777777" w:rsidR="00E44B72" w:rsidRDefault="002C080E">
            <w:r>
              <w:t>Key vocabulary / description of theory</w:t>
            </w:r>
          </w:p>
        </w:tc>
        <w:tc>
          <w:tcPr>
            <w:tcW w:w="7755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62DF31" w14:textId="77777777" w:rsidR="00E44B72" w:rsidRDefault="00E44B72"/>
          <w:p w14:paraId="161929C7" w14:textId="77777777" w:rsidR="00E44B72" w:rsidRDefault="00E44B72"/>
          <w:p w14:paraId="5E647C00" w14:textId="77777777" w:rsidR="00E44B72" w:rsidRDefault="00E44B72"/>
        </w:tc>
      </w:tr>
      <w:tr w:rsidR="00E44B72" w14:paraId="035F2903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BDF567" w14:textId="77777777" w:rsidR="00E44B72" w:rsidRDefault="002C080E">
            <w:r>
              <w:t xml:space="preserve">Research </w:t>
            </w:r>
          </w:p>
        </w:tc>
        <w:tc>
          <w:tcPr>
            <w:tcW w:w="775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7C4815" w14:textId="77777777" w:rsidR="00E44B72" w:rsidRDefault="00E44B72"/>
          <w:p w14:paraId="3EE63B66" w14:textId="77777777" w:rsidR="00E44B72" w:rsidRDefault="00E44B72"/>
          <w:p w14:paraId="218195DE" w14:textId="77777777" w:rsidR="00E44B72" w:rsidRDefault="00E44B72"/>
        </w:tc>
      </w:tr>
      <w:tr w:rsidR="00E44B72" w14:paraId="698F89AF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B516E0" w14:textId="77777777" w:rsidR="00E44B72" w:rsidRDefault="002C080E">
            <w:r>
              <w:t>Critical thinking</w:t>
            </w:r>
          </w:p>
        </w:tc>
        <w:tc>
          <w:tcPr>
            <w:tcW w:w="775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3B97D1" w14:textId="77777777" w:rsidR="00E44B72" w:rsidRDefault="00E44B72"/>
          <w:p w14:paraId="233C244A" w14:textId="77777777" w:rsidR="00E44B72" w:rsidRDefault="00E44B72"/>
          <w:p w14:paraId="5548EBEB" w14:textId="77777777" w:rsidR="00E44B72" w:rsidRDefault="00E44B72"/>
        </w:tc>
      </w:tr>
      <w:tr w:rsidR="00E44B72" w14:paraId="10135B31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A1ED52" w14:textId="77777777" w:rsidR="00E44B72" w:rsidRDefault="002C080E">
            <w:r>
              <w:t>Different command terms</w:t>
            </w:r>
          </w:p>
        </w:tc>
        <w:tc>
          <w:tcPr>
            <w:tcW w:w="7755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1A2819" w14:textId="77777777" w:rsidR="00E44B72" w:rsidRDefault="00E44B72"/>
          <w:p w14:paraId="5B812198" w14:textId="77777777" w:rsidR="00E44B72" w:rsidRDefault="00E44B72"/>
          <w:p w14:paraId="03F2AE3F" w14:textId="77777777" w:rsidR="00E44B72" w:rsidRDefault="00E44B72"/>
        </w:tc>
      </w:tr>
    </w:tbl>
    <w:p w14:paraId="519E1209" w14:textId="77777777" w:rsidR="00E44B72" w:rsidRDefault="00E44B72"/>
    <w:p w14:paraId="3826B5B1" w14:textId="77777777" w:rsidR="00E44B72" w:rsidRDefault="00E44B72"/>
    <w:sectPr w:rsidR="00E44B72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FB9B0" w14:textId="77777777" w:rsidR="002C080E" w:rsidRDefault="002C080E" w:rsidP="008F741E">
      <w:pPr>
        <w:spacing w:line="240" w:lineRule="auto"/>
      </w:pPr>
      <w:r>
        <w:separator/>
      </w:r>
    </w:p>
  </w:endnote>
  <w:endnote w:type="continuationSeparator" w:id="0">
    <w:p w14:paraId="205643FB" w14:textId="77777777" w:rsidR="002C080E" w:rsidRDefault="002C080E" w:rsidP="008F74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329899356"/>
      <w:docPartObj>
        <w:docPartGallery w:val="Page Numbers (Bottom of Page)"/>
        <w:docPartUnique/>
      </w:docPartObj>
    </w:sdtPr>
    <w:sdtContent>
      <w:p w14:paraId="12D533D9" w14:textId="705A6EEB" w:rsidR="008F741E" w:rsidRDefault="008F741E" w:rsidP="002832D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0E4C136" w14:textId="77777777" w:rsidR="008F741E" w:rsidRDefault="008F741E" w:rsidP="008F741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959529865"/>
      <w:docPartObj>
        <w:docPartGallery w:val="Page Numbers (Bottom of Page)"/>
        <w:docPartUnique/>
      </w:docPartObj>
    </w:sdtPr>
    <w:sdtContent>
      <w:p w14:paraId="65645937" w14:textId="3B8E55BC" w:rsidR="008F741E" w:rsidRDefault="008F741E" w:rsidP="002832D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5AEFE73" w14:textId="77777777" w:rsidR="008F741E" w:rsidRDefault="008F741E" w:rsidP="008F741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45439" w14:textId="77777777" w:rsidR="002C080E" w:rsidRDefault="002C080E" w:rsidP="008F741E">
      <w:pPr>
        <w:spacing w:line="240" w:lineRule="auto"/>
      </w:pPr>
      <w:r>
        <w:separator/>
      </w:r>
    </w:p>
  </w:footnote>
  <w:footnote w:type="continuationSeparator" w:id="0">
    <w:p w14:paraId="596A856A" w14:textId="77777777" w:rsidR="002C080E" w:rsidRDefault="002C080E" w:rsidP="008F74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51254"/>
    <w:multiLevelType w:val="multilevel"/>
    <w:tmpl w:val="CC3A62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4B72"/>
    <w:rsid w:val="002C080E"/>
    <w:rsid w:val="008F741E"/>
    <w:rsid w:val="00E4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85C0B0"/>
  <w15:docId w15:val="{961FE6EF-0AA2-324C-8370-7D4467AA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F741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41E"/>
  </w:style>
  <w:style w:type="character" w:styleId="PageNumber">
    <w:name w:val="page number"/>
    <w:basedOn w:val="DefaultParagraphFont"/>
    <w:uiPriority w:val="99"/>
    <w:semiHidden/>
    <w:unhideWhenUsed/>
    <w:rsid w:val="008F7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Crane</cp:lastModifiedBy>
  <cp:revision>2</cp:revision>
  <dcterms:created xsi:type="dcterms:W3CDTF">2020-05-19T05:07:00Z</dcterms:created>
  <dcterms:modified xsi:type="dcterms:W3CDTF">2020-05-19T05:15:00Z</dcterms:modified>
</cp:coreProperties>
</file>