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contextualSpacing w:val="0"/>
        <w:rPr>
          <w:color w:val="ff0000"/>
        </w:rPr>
      </w:pPr>
      <w:bookmarkStart w:colFirst="0" w:colLast="0" w:name="_utg74xqglx6" w:id="0"/>
      <w:bookmarkEnd w:id="0"/>
      <w:r w:rsidDel="00000000" w:rsidR="00000000" w:rsidRPr="00000000">
        <w:rPr>
          <w:color w:val="ff0000"/>
          <w:rtl w:val="0"/>
        </w:rPr>
        <w:t xml:space="preserve">Cognitive approach revision guide </w:t>
      </w:r>
    </w:p>
    <w:p w:rsidR="00000000" w:rsidDel="00000000" w:rsidP="00000000" w:rsidRDefault="00000000" w:rsidRPr="00000000" w14:paraId="00000001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Cognitive processes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For each of the following questions, be able to do the following: 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Think about which terms and/or theories would be necessary to define or explain.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Provide 2 - 3 studies that could be used to answer the question.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How would you demonstrate critical thinking relevant to the question?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How would different command terms lead to different responses? (SAQ: Outline, describe, explain); ERQ (Discuss, evaluate, contrast, to what extent)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60.0" w:type="pct"/>
        <w:tblLayout w:type="fixed"/>
        <w:tblLook w:val="0600"/>
      </w:tblPr>
      <w:tblGrid>
        <w:gridCol w:w="2445"/>
        <w:gridCol w:w="7725"/>
        <w:tblGridChange w:id="0">
          <w:tblGrid>
            <w:gridCol w:w="2445"/>
            <w:gridCol w:w="7725"/>
          </w:tblGrid>
        </w:tblGridChange>
      </w:tblGrid>
      <w:tr>
        <w:trPr>
          <w:trHeight w:val="540" w:hRule="atLeast"/>
        </w:trPr>
        <w:tc>
          <w:tcPr>
            <w:gridSpan w:val="2"/>
            <w:tcBorders>
              <w:top w:color="a89f97" w:space="0" w:sz="6" w:val="single"/>
              <w:left w:color="a89f97" w:space="0" w:sz="6" w:val="single"/>
              <w:bottom w:color="ca831c" w:space="0" w:sz="6" w:val="single"/>
              <w:right w:color="a89f97" w:space="0" w:sz="6" w:val="single"/>
            </w:tcBorders>
            <w:shd w:fill="ffa72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Question 1</w:t>
            </w:r>
            <w:r w:rsidDel="00000000" w:rsidR="00000000" w:rsidRPr="00000000">
              <w:rPr>
                <w:rtl w:val="0"/>
              </w:rPr>
              <w:t xml:space="preserve">.  Discuss </w:t>
            </w:r>
            <w:r w:rsidDel="00000000" w:rsidR="00000000" w:rsidRPr="00000000">
              <w:rPr>
                <w:b w:val="1"/>
                <w:rtl w:val="0"/>
              </w:rPr>
              <w:t xml:space="preserve">one</w:t>
            </w:r>
            <w:r w:rsidDel="00000000" w:rsidR="00000000" w:rsidRPr="00000000">
              <w:rPr>
                <w:rtl w:val="0"/>
              </w:rPr>
              <w:t xml:space="preserve"> model of memory. </w:t>
            </w:r>
          </w:p>
          <w:p w:rsidR="00000000" w:rsidDel="00000000" w:rsidP="00000000" w:rsidRDefault="00000000" w:rsidRPr="00000000" w14:paraId="0000000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a831c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Key vocabulary / description of theory</w:t>
            </w:r>
          </w:p>
        </w:tc>
        <w:tc>
          <w:tcPr>
            <w:tcBorders>
              <w:top w:color="ca831c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Critical thinking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a89f97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Different command terms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a89f97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Evaluate, Contrast (only 2020 and later)</w:t>
            </w:r>
          </w:p>
        </w:tc>
      </w:tr>
    </w:tbl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140.0" w:type="dxa"/>
        <w:jc w:val="left"/>
        <w:tblInd w:w="60.0" w:type="pct"/>
        <w:tblLayout w:type="fixed"/>
        <w:tblLook w:val="0600"/>
      </w:tblPr>
      <w:tblGrid>
        <w:gridCol w:w="2445"/>
        <w:gridCol w:w="7695"/>
        <w:tblGridChange w:id="0">
          <w:tblGrid>
            <w:gridCol w:w="2445"/>
            <w:gridCol w:w="7695"/>
          </w:tblGrid>
        </w:tblGridChange>
      </w:tblGrid>
      <w:tr>
        <w:trPr>
          <w:trHeight w:val="540" w:hRule="atLeast"/>
        </w:trPr>
        <w:tc>
          <w:tcPr>
            <w:gridSpan w:val="2"/>
            <w:tcBorders>
              <w:top w:color="a89f97" w:space="0" w:sz="6" w:val="single"/>
              <w:left w:color="a89f97" w:space="0" w:sz="6" w:val="single"/>
              <w:bottom w:color="ca831c" w:space="0" w:sz="6" w:val="single"/>
              <w:right w:color="a89f97" w:space="0" w:sz="6" w:val="single"/>
            </w:tcBorders>
            <w:shd w:fill="f78581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Question 2.</w:t>
            </w:r>
            <w:r w:rsidDel="00000000" w:rsidR="00000000" w:rsidRPr="00000000">
              <w:rPr>
                <w:rtl w:val="0"/>
              </w:rPr>
              <w:t xml:space="preserve">  Discuss schema theory. </w:t>
            </w:r>
          </w:p>
          <w:p w:rsidR="00000000" w:rsidDel="00000000" w:rsidP="00000000" w:rsidRDefault="00000000" w:rsidRPr="00000000" w14:paraId="0000001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a831c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Key vocabulary / description of theory</w:t>
            </w:r>
          </w:p>
        </w:tc>
        <w:tc>
          <w:tcPr>
            <w:tcBorders>
              <w:top w:color="ca831c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Critical thinking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a89f97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Different command terms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a89f97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SAQs:  Outline, describe and explain; ERQs: Evaluate.</w:t>
            </w:r>
          </w:p>
          <w:p w:rsidR="00000000" w:rsidDel="00000000" w:rsidP="00000000" w:rsidRDefault="00000000" w:rsidRPr="00000000" w14:paraId="0000002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20.0" w:type="dxa"/>
        <w:jc w:val="left"/>
        <w:tblInd w:w="60.0" w:type="pct"/>
        <w:tblLayout w:type="fixed"/>
        <w:tblLook w:val="0600"/>
      </w:tblPr>
      <w:tblGrid>
        <w:gridCol w:w="2445"/>
        <w:gridCol w:w="7275"/>
        <w:tblGridChange w:id="0">
          <w:tblGrid>
            <w:gridCol w:w="2445"/>
            <w:gridCol w:w="7275"/>
          </w:tblGrid>
        </w:tblGridChange>
      </w:tblGrid>
      <w:tr>
        <w:trPr>
          <w:trHeight w:val="540" w:hRule="atLeast"/>
        </w:trPr>
        <w:tc>
          <w:tcPr>
            <w:gridSpan w:val="2"/>
            <w:tcBorders>
              <w:top w:color="a89f97" w:space="0" w:sz="6" w:val="single"/>
              <w:left w:color="a89f97" w:space="0" w:sz="6" w:val="single"/>
              <w:bottom w:color="ca831c" w:space="0" w:sz="6" w:val="single"/>
              <w:right w:color="a89f97" w:space="0" w:sz="6" w:val="single"/>
            </w:tcBorders>
            <w:shd w:fill="cbd1f5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Question 3.</w:t>
            </w:r>
            <w:r w:rsidDel="00000000" w:rsidR="00000000" w:rsidRPr="00000000">
              <w:rPr>
                <w:rtl w:val="0"/>
              </w:rPr>
              <w:t xml:space="preserve">  Discuss </w:t>
            </w:r>
            <w:r w:rsidDel="00000000" w:rsidR="00000000" w:rsidRPr="00000000">
              <w:rPr>
                <w:b w:val="1"/>
                <w:rtl w:val="0"/>
              </w:rPr>
              <w:t xml:space="preserve">one </w:t>
            </w:r>
            <w:r w:rsidDel="00000000" w:rsidR="00000000" w:rsidRPr="00000000">
              <w:rPr>
                <w:rtl w:val="0"/>
              </w:rPr>
              <w:t xml:space="preserve">theory of thinking and decision making</w:t>
            </w:r>
            <w:r w:rsidDel="00000000" w:rsidR="00000000" w:rsidRPr="00000000">
              <w:rPr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3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a831c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Key vocabulary / description of theory</w:t>
            </w:r>
          </w:p>
        </w:tc>
        <w:tc>
          <w:tcPr>
            <w:tcBorders>
              <w:top w:color="ca831c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Critical thinking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a89f97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Different command terms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a89f97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SAQs: Outline, describe and explain; ERQ: Evaluate</w:t>
            </w:r>
          </w:p>
          <w:p w:rsidR="00000000" w:rsidDel="00000000" w:rsidP="00000000" w:rsidRDefault="00000000" w:rsidRPr="00000000" w14:paraId="0000004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05.0" w:type="dxa"/>
        <w:jc w:val="left"/>
        <w:tblInd w:w="60.0" w:type="pct"/>
        <w:tblLayout w:type="fixed"/>
        <w:tblLook w:val="0600"/>
      </w:tblPr>
      <w:tblGrid>
        <w:gridCol w:w="2445"/>
        <w:gridCol w:w="7260"/>
        <w:tblGridChange w:id="0">
          <w:tblGrid>
            <w:gridCol w:w="2445"/>
            <w:gridCol w:w="7260"/>
          </w:tblGrid>
        </w:tblGridChange>
      </w:tblGrid>
      <w:tr>
        <w:trPr>
          <w:trHeight w:val="540" w:hRule="atLeast"/>
        </w:trPr>
        <w:tc>
          <w:tcPr>
            <w:gridSpan w:val="2"/>
            <w:tcBorders>
              <w:top w:color="a89f97" w:space="0" w:sz="6" w:val="single"/>
              <w:left w:color="a89f97" w:space="0" w:sz="6" w:val="single"/>
              <w:bottom w:color="ca831c" w:space="0" w:sz="6" w:val="single"/>
              <w:right w:color="a89f97" w:space="0" w:sz="6" w:val="single"/>
            </w:tcBorders>
            <w:shd w:fill="b6e37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Question 4.</w:t>
            </w:r>
            <w:r w:rsidDel="00000000" w:rsidR="00000000" w:rsidRPr="00000000">
              <w:rPr>
                <w:rtl w:val="0"/>
              </w:rPr>
              <w:t xml:space="preserve">  Discuss ethical considerations in the study of cognitive processes. </w:t>
            </w:r>
          </w:p>
          <w:p w:rsidR="00000000" w:rsidDel="00000000" w:rsidP="00000000" w:rsidRDefault="00000000" w:rsidRPr="00000000" w14:paraId="0000004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a831c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Key vocabulary / description of theory</w:t>
            </w:r>
          </w:p>
        </w:tc>
        <w:tc>
          <w:tcPr>
            <w:tcBorders>
              <w:top w:color="ca831c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Critical thinking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a89f97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Different command terms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a89f97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SAQs: Outline, describe and explain; ERQs: This would only be asked as "discuss."</w:t>
            </w:r>
          </w:p>
          <w:p w:rsidR="00000000" w:rsidDel="00000000" w:rsidP="00000000" w:rsidRDefault="00000000" w:rsidRPr="00000000" w14:paraId="0000005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15.0" w:type="dxa"/>
        <w:jc w:val="left"/>
        <w:tblInd w:w="60.0" w:type="pct"/>
        <w:tblLayout w:type="fixed"/>
        <w:tblLook w:val="0600"/>
      </w:tblPr>
      <w:tblGrid>
        <w:gridCol w:w="2445"/>
        <w:gridCol w:w="7170"/>
        <w:tblGridChange w:id="0">
          <w:tblGrid>
            <w:gridCol w:w="2445"/>
            <w:gridCol w:w="7170"/>
          </w:tblGrid>
        </w:tblGridChange>
      </w:tblGrid>
      <w:tr>
        <w:trPr>
          <w:trHeight w:val="740" w:hRule="atLeast"/>
        </w:trPr>
        <w:tc>
          <w:tcPr>
            <w:gridSpan w:val="2"/>
            <w:tcBorders>
              <w:top w:color="a89f97" w:space="0" w:sz="6" w:val="single"/>
              <w:left w:color="a89f97" w:space="0" w:sz="6" w:val="single"/>
              <w:bottom w:color="ca831c" w:space="0" w:sz="6" w:val="single"/>
              <w:right w:color="a89f97" w:space="0" w:sz="6" w:val="single"/>
            </w:tcBorders>
            <w:shd w:fill="fed264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  <w:t xml:space="preserve">.  Discuss the use of </w:t>
            </w:r>
            <w:r w:rsidDel="00000000" w:rsidR="00000000" w:rsidRPr="00000000">
              <w:rPr>
                <w:b w:val="1"/>
                <w:rtl w:val="0"/>
              </w:rPr>
              <w:t xml:space="preserve">one or more</w:t>
            </w:r>
            <w:r w:rsidDel="00000000" w:rsidR="00000000" w:rsidRPr="00000000">
              <w:rPr>
                <w:rtl w:val="0"/>
              </w:rPr>
              <w:t xml:space="preserve"> research methods in the study of cognitive processes.</w:t>
            </w:r>
          </w:p>
        </w:tc>
      </w:tr>
      <w:tr>
        <w:trPr>
          <w:trHeight w:val="720" w:hRule="atLeast"/>
        </w:trPr>
        <w:tc>
          <w:tcPr>
            <w:tcBorders>
              <w:top w:color="ca831c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Key vocabulary / description of theory</w:t>
            </w:r>
          </w:p>
        </w:tc>
        <w:tc>
          <w:tcPr>
            <w:tcBorders>
              <w:top w:color="ca831c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Critical thinking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a89f97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Different command terms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a89f97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SAQs: Outline, describe and explain; ERQs: Evaluate, contrast</w:t>
            </w:r>
          </w:p>
          <w:p w:rsidR="00000000" w:rsidDel="00000000" w:rsidP="00000000" w:rsidRDefault="00000000" w:rsidRPr="00000000" w14:paraId="0000006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contextualSpacing w:val="0"/>
        <w:rPr/>
      </w:pPr>
      <w:r w:rsidDel="00000000" w:rsidR="00000000" w:rsidRPr="00000000">
        <w:rPr>
          <w:rtl w:val="0"/>
        </w:rPr>
        <w:t xml:space="preserve">As of 2020, the following questions may be asked as SAQs only.</w:t>
      </w:r>
    </w:p>
    <w:p w:rsidR="00000000" w:rsidDel="00000000" w:rsidP="00000000" w:rsidRDefault="00000000" w:rsidRPr="00000000" w14:paraId="0000006E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690.0" w:type="dxa"/>
        <w:jc w:val="left"/>
        <w:tblInd w:w="60.0" w:type="pct"/>
        <w:tblLayout w:type="fixed"/>
        <w:tblLook w:val="0600"/>
      </w:tblPr>
      <w:tblGrid>
        <w:gridCol w:w="2445"/>
        <w:gridCol w:w="7245"/>
        <w:tblGridChange w:id="0">
          <w:tblGrid>
            <w:gridCol w:w="2445"/>
            <w:gridCol w:w="7245"/>
          </w:tblGrid>
        </w:tblGridChange>
      </w:tblGrid>
      <w:tr>
        <w:trPr>
          <w:trHeight w:val="740" w:hRule="atLeast"/>
        </w:trPr>
        <w:tc>
          <w:tcPr>
            <w:gridSpan w:val="2"/>
            <w:tcBorders>
              <w:top w:color="a89f97" w:space="0" w:sz="6" w:val="single"/>
              <w:left w:color="a89f97" w:space="0" w:sz="6" w:val="single"/>
              <w:bottom w:color="ca831c" w:space="0" w:sz="6" w:val="single"/>
              <w:right w:color="a89f97" w:space="0" w:sz="6" w:val="single"/>
            </w:tcBorders>
            <w:shd w:fill="b6c7c6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Explain the Working Memory Model with reference to one study.</w:t>
            </w:r>
          </w:p>
        </w:tc>
      </w:tr>
      <w:tr>
        <w:trPr>
          <w:trHeight w:val="720" w:hRule="atLeast"/>
        </w:trPr>
        <w:tc>
          <w:tcPr>
            <w:tcBorders>
              <w:top w:color="ca831c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Key vocabulary / description of theory</w:t>
            </w:r>
          </w:p>
        </w:tc>
        <w:tc>
          <w:tcPr>
            <w:tcBorders>
              <w:top w:color="ca831c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Critical thinking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a89f97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Different command terms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a89f97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Outline, describe.  This question may not be asked as an essay.</w:t>
            </w:r>
          </w:p>
        </w:tc>
      </w:tr>
    </w:tbl>
    <w:p w:rsidR="00000000" w:rsidDel="00000000" w:rsidP="00000000" w:rsidRDefault="00000000" w:rsidRPr="00000000" w14:paraId="0000008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170.0" w:type="dxa"/>
        <w:jc w:val="left"/>
        <w:tblInd w:w="60.0" w:type="pct"/>
        <w:tblLayout w:type="fixed"/>
        <w:tblLook w:val="0600"/>
      </w:tblPr>
      <w:tblGrid>
        <w:gridCol w:w="2445"/>
        <w:gridCol w:w="7725"/>
        <w:tblGridChange w:id="0">
          <w:tblGrid>
            <w:gridCol w:w="2445"/>
            <w:gridCol w:w="7725"/>
          </w:tblGrid>
        </w:tblGridChange>
      </w:tblGrid>
      <w:tr>
        <w:trPr>
          <w:trHeight w:val="540" w:hRule="atLeast"/>
        </w:trPr>
        <w:tc>
          <w:tcPr>
            <w:gridSpan w:val="2"/>
            <w:tcBorders>
              <w:top w:color="a89f97" w:space="0" w:sz="6" w:val="single"/>
              <w:left w:color="a89f97" w:space="0" w:sz="6" w:val="single"/>
              <w:bottom w:color="ca831c" w:space="0" w:sz="6" w:val="single"/>
              <w:right w:color="a89f97" w:space="0" w:sz="6" w:val="single"/>
            </w:tcBorders>
            <w:shd w:fill="ffa72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Explain the Multi Store Model with reference to one study.</w:t>
            </w:r>
          </w:p>
        </w:tc>
      </w:tr>
      <w:tr>
        <w:trPr>
          <w:trHeight w:val="720" w:hRule="atLeast"/>
        </w:trPr>
        <w:tc>
          <w:tcPr>
            <w:tcBorders>
              <w:top w:color="ca831c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Key vocabulary / description of theory</w:t>
            </w:r>
          </w:p>
        </w:tc>
        <w:tc>
          <w:tcPr>
            <w:tcBorders>
              <w:top w:color="ca831c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Critical thinking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a89f97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Different command terms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a89f97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Outline, describe.  This question may not be asked as an essay.</w:t>
            </w:r>
          </w:p>
        </w:tc>
      </w:tr>
    </w:tbl>
    <w:p w:rsidR="00000000" w:rsidDel="00000000" w:rsidP="00000000" w:rsidRDefault="00000000" w:rsidRPr="00000000" w14:paraId="0000009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